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19E7" w14:textId="77777777" w:rsidR="00F32CE9" w:rsidRDefault="0028205F" w:rsidP="0028205F">
      <w:pPr>
        <w:spacing w:line="480" w:lineRule="auto"/>
        <w:rPr>
          <w:rFonts w:ascii="Arial" w:hAnsi="Arial" w:cs="Arial"/>
        </w:rPr>
      </w:pPr>
      <w:r>
        <w:rPr>
          <w:rFonts w:ascii="Arial" w:hAnsi="Arial" w:cs="Arial"/>
        </w:rPr>
        <w:t>Informal Assessment</w:t>
      </w:r>
    </w:p>
    <w:p w14:paraId="5EA07DC5" w14:textId="77777777" w:rsidR="0028205F" w:rsidRDefault="0028205F" w:rsidP="0028205F">
      <w:pPr>
        <w:spacing w:line="480" w:lineRule="auto"/>
        <w:rPr>
          <w:rFonts w:ascii="Arial" w:hAnsi="Arial" w:cs="Arial"/>
        </w:rPr>
      </w:pPr>
      <w:r>
        <w:rPr>
          <w:rFonts w:ascii="Arial" w:hAnsi="Arial" w:cs="Arial"/>
        </w:rPr>
        <w:t>Concepts of Print</w:t>
      </w:r>
    </w:p>
    <w:p w14:paraId="4E05DA03" w14:textId="77777777" w:rsidR="0028205F" w:rsidRDefault="0028205F" w:rsidP="0028205F">
      <w:pPr>
        <w:spacing w:line="480" w:lineRule="auto"/>
        <w:rPr>
          <w:rFonts w:ascii="Arial" w:hAnsi="Arial" w:cs="Arial"/>
        </w:rPr>
      </w:pPr>
      <w:r>
        <w:rPr>
          <w:rFonts w:ascii="Arial" w:hAnsi="Arial" w:cs="Arial"/>
        </w:rPr>
        <w:t>Kindergarten</w:t>
      </w:r>
    </w:p>
    <w:p w14:paraId="51899110" w14:textId="77777777" w:rsidR="0028205F" w:rsidRPr="0028205F" w:rsidRDefault="0028205F" w:rsidP="0028205F">
      <w:pPr>
        <w:spacing w:line="480" w:lineRule="auto"/>
        <w:rPr>
          <w:rFonts w:ascii="Arial" w:hAnsi="Arial" w:cs="Arial"/>
        </w:rPr>
      </w:pPr>
      <w:r>
        <w:rPr>
          <w:rFonts w:ascii="Arial" w:hAnsi="Arial" w:cs="Arial"/>
        </w:rPr>
        <w:t xml:space="preserve">Standard: </w:t>
      </w:r>
      <w:r w:rsidRPr="0028205F">
        <w:rPr>
          <w:rFonts w:ascii="Arial" w:hAnsi="Arial" w:cs="Arial"/>
        </w:rPr>
        <w:t>CC.1.1.K.B: Demonstrate understanding of the organization and basic features of print.</w:t>
      </w:r>
    </w:p>
    <w:p w14:paraId="258EE2D6" w14:textId="77777777" w:rsidR="0028205F" w:rsidRPr="0028205F" w:rsidRDefault="0028205F" w:rsidP="0028205F">
      <w:pPr>
        <w:pStyle w:val="ListParagraph"/>
        <w:numPr>
          <w:ilvl w:val="0"/>
          <w:numId w:val="1"/>
        </w:numPr>
        <w:spacing w:line="480" w:lineRule="auto"/>
        <w:rPr>
          <w:rFonts w:ascii="Arial" w:hAnsi="Arial" w:cs="Arial"/>
        </w:rPr>
      </w:pPr>
      <w:r w:rsidRPr="0028205F">
        <w:rPr>
          <w:rFonts w:ascii="Arial" w:hAnsi="Arial" w:cs="Arial"/>
        </w:rPr>
        <w:t xml:space="preserve">Follow words left to right, top to bottom, and </w:t>
      </w:r>
      <w:proofErr w:type="gramStart"/>
      <w:r w:rsidRPr="0028205F">
        <w:rPr>
          <w:rFonts w:ascii="Arial" w:hAnsi="Arial" w:cs="Arial"/>
        </w:rPr>
        <w:t>page by page</w:t>
      </w:r>
      <w:proofErr w:type="gramEnd"/>
      <w:r w:rsidRPr="0028205F">
        <w:rPr>
          <w:rFonts w:ascii="Arial" w:hAnsi="Arial" w:cs="Arial"/>
        </w:rPr>
        <w:t>.</w:t>
      </w:r>
    </w:p>
    <w:p w14:paraId="75A10547" w14:textId="77777777" w:rsidR="0028205F" w:rsidRPr="0028205F" w:rsidRDefault="0028205F" w:rsidP="0028205F">
      <w:pPr>
        <w:pStyle w:val="ListParagraph"/>
        <w:numPr>
          <w:ilvl w:val="0"/>
          <w:numId w:val="1"/>
        </w:numPr>
        <w:spacing w:line="480" w:lineRule="auto"/>
        <w:rPr>
          <w:rFonts w:ascii="Arial" w:hAnsi="Arial" w:cs="Arial"/>
        </w:rPr>
      </w:pPr>
      <w:r w:rsidRPr="0028205F">
        <w:rPr>
          <w:rFonts w:ascii="Arial" w:hAnsi="Arial" w:cs="Arial"/>
        </w:rPr>
        <w:t>Recognize that spoken words are represented in written language by specific sequences of letters.</w:t>
      </w:r>
    </w:p>
    <w:p w14:paraId="3D547752" w14:textId="77777777" w:rsidR="0028205F" w:rsidRPr="0028205F" w:rsidRDefault="0028205F" w:rsidP="0028205F">
      <w:pPr>
        <w:pStyle w:val="ListParagraph"/>
        <w:numPr>
          <w:ilvl w:val="0"/>
          <w:numId w:val="1"/>
        </w:numPr>
        <w:spacing w:line="480" w:lineRule="auto"/>
        <w:rPr>
          <w:rFonts w:ascii="Arial" w:hAnsi="Arial" w:cs="Arial"/>
        </w:rPr>
      </w:pPr>
      <w:r w:rsidRPr="0028205F">
        <w:rPr>
          <w:rFonts w:ascii="Arial" w:hAnsi="Arial" w:cs="Arial"/>
        </w:rPr>
        <w:t>Understand that words are separated by spaces in print.</w:t>
      </w:r>
    </w:p>
    <w:p w14:paraId="6C724872" w14:textId="77777777" w:rsidR="0028205F" w:rsidRDefault="0028205F" w:rsidP="0028205F">
      <w:pPr>
        <w:pStyle w:val="ListParagraph"/>
        <w:numPr>
          <w:ilvl w:val="0"/>
          <w:numId w:val="1"/>
        </w:numPr>
        <w:spacing w:line="480" w:lineRule="auto"/>
        <w:rPr>
          <w:rFonts w:ascii="Arial" w:hAnsi="Arial" w:cs="Arial"/>
        </w:rPr>
      </w:pPr>
      <w:r w:rsidRPr="0028205F">
        <w:rPr>
          <w:rFonts w:ascii="Arial" w:hAnsi="Arial" w:cs="Arial"/>
        </w:rPr>
        <w:t>Recognize and name all upper and lower case letters of the alphabet.</w:t>
      </w:r>
    </w:p>
    <w:p w14:paraId="77523E70" w14:textId="77777777" w:rsidR="0028205F" w:rsidRDefault="0028205F" w:rsidP="0028205F">
      <w:pPr>
        <w:pStyle w:val="ListParagraph"/>
        <w:rPr>
          <w:rFonts w:ascii="Arial" w:hAnsi="Arial" w:cs="Arial"/>
        </w:rPr>
      </w:pPr>
    </w:p>
    <w:p w14:paraId="293246CD" w14:textId="77777777" w:rsidR="0028205F" w:rsidRDefault="0028205F" w:rsidP="0028205F">
      <w:pPr>
        <w:pStyle w:val="ListParagraph"/>
        <w:rPr>
          <w:rFonts w:ascii="Arial" w:hAnsi="Arial" w:cs="Arial"/>
        </w:rPr>
      </w:pPr>
    </w:p>
    <w:p w14:paraId="08D2E08C" w14:textId="77777777" w:rsidR="0028205F" w:rsidRDefault="0028205F" w:rsidP="0028205F">
      <w:pPr>
        <w:rPr>
          <w:rFonts w:ascii="Arial" w:hAnsi="Arial" w:cs="Arial"/>
        </w:rPr>
      </w:pPr>
    </w:p>
    <w:tbl>
      <w:tblPr>
        <w:tblStyle w:val="TableGrid"/>
        <w:tblW w:w="0" w:type="auto"/>
        <w:tblLook w:val="04A0" w:firstRow="1" w:lastRow="0" w:firstColumn="1" w:lastColumn="0" w:noHBand="0" w:noVBand="1"/>
      </w:tblPr>
      <w:tblGrid>
        <w:gridCol w:w="6498"/>
        <w:gridCol w:w="1620"/>
        <w:gridCol w:w="1458"/>
      </w:tblGrid>
      <w:tr w:rsidR="0028205F" w14:paraId="19EF2EBD" w14:textId="77777777" w:rsidTr="0028205F">
        <w:tc>
          <w:tcPr>
            <w:tcW w:w="6498" w:type="dxa"/>
          </w:tcPr>
          <w:p w14:paraId="1CFD0592" w14:textId="77777777" w:rsidR="0028205F" w:rsidRDefault="0028205F" w:rsidP="0028205F">
            <w:pPr>
              <w:rPr>
                <w:rFonts w:ascii="Arial" w:hAnsi="Arial" w:cs="Arial"/>
              </w:rPr>
            </w:pPr>
            <w:r>
              <w:rPr>
                <w:rFonts w:ascii="Arial" w:hAnsi="Arial" w:cs="Arial"/>
              </w:rPr>
              <w:t>Task successfully completed by student?</w:t>
            </w:r>
          </w:p>
          <w:p w14:paraId="31CB7A0C" w14:textId="77777777" w:rsidR="0028205F" w:rsidRDefault="0028205F" w:rsidP="0028205F">
            <w:pPr>
              <w:rPr>
                <w:rFonts w:ascii="Arial" w:hAnsi="Arial" w:cs="Arial"/>
              </w:rPr>
            </w:pPr>
          </w:p>
        </w:tc>
        <w:tc>
          <w:tcPr>
            <w:tcW w:w="1620" w:type="dxa"/>
          </w:tcPr>
          <w:p w14:paraId="6615E730" w14:textId="77777777" w:rsidR="0028205F" w:rsidRDefault="0028205F" w:rsidP="0028205F">
            <w:pPr>
              <w:jc w:val="center"/>
              <w:rPr>
                <w:rFonts w:ascii="Arial" w:hAnsi="Arial" w:cs="Arial"/>
              </w:rPr>
            </w:pPr>
            <w:r>
              <w:rPr>
                <w:rFonts w:ascii="Arial" w:hAnsi="Arial" w:cs="Arial"/>
              </w:rPr>
              <w:t>Yes</w:t>
            </w:r>
          </w:p>
        </w:tc>
        <w:tc>
          <w:tcPr>
            <w:tcW w:w="1458" w:type="dxa"/>
          </w:tcPr>
          <w:p w14:paraId="71530B8E" w14:textId="77777777" w:rsidR="0028205F" w:rsidRDefault="0028205F" w:rsidP="0028205F">
            <w:pPr>
              <w:jc w:val="center"/>
              <w:rPr>
                <w:rFonts w:ascii="Arial" w:hAnsi="Arial" w:cs="Arial"/>
              </w:rPr>
            </w:pPr>
            <w:r>
              <w:rPr>
                <w:rFonts w:ascii="Arial" w:hAnsi="Arial" w:cs="Arial"/>
              </w:rPr>
              <w:t>No</w:t>
            </w:r>
          </w:p>
        </w:tc>
      </w:tr>
      <w:tr w:rsidR="0028205F" w14:paraId="7752F291" w14:textId="77777777" w:rsidTr="0028205F">
        <w:tc>
          <w:tcPr>
            <w:tcW w:w="6498" w:type="dxa"/>
          </w:tcPr>
          <w:p w14:paraId="07E0CEB9" w14:textId="77777777" w:rsidR="0028205F" w:rsidRDefault="0028205F" w:rsidP="0028205F">
            <w:pPr>
              <w:rPr>
                <w:rFonts w:ascii="Arial" w:hAnsi="Arial" w:cs="Arial"/>
              </w:rPr>
            </w:pPr>
            <w:r>
              <w:rPr>
                <w:rFonts w:ascii="Arial" w:hAnsi="Arial" w:cs="Arial"/>
              </w:rPr>
              <w:t>Recognize front of book</w:t>
            </w:r>
          </w:p>
        </w:tc>
        <w:tc>
          <w:tcPr>
            <w:tcW w:w="1620" w:type="dxa"/>
          </w:tcPr>
          <w:p w14:paraId="56673C50" w14:textId="77777777" w:rsidR="0028205F" w:rsidRDefault="0028205F" w:rsidP="0028205F">
            <w:pPr>
              <w:rPr>
                <w:rFonts w:ascii="Arial" w:hAnsi="Arial" w:cs="Arial"/>
              </w:rPr>
            </w:pPr>
          </w:p>
        </w:tc>
        <w:tc>
          <w:tcPr>
            <w:tcW w:w="1458" w:type="dxa"/>
          </w:tcPr>
          <w:p w14:paraId="5181B03D" w14:textId="77777777" w:rsidR="0028205F" w:rsidRDefault="0028205F" w:rsidP="0028205F">
            <w:pPr>
              <w:rPr>
                <w:rFonts w:ascii="Arial" w:hAnsi="Arial" w:cs="Arial"/>
              </w:rPr>
            </w:pPr>
          </w:p>
        </w:tc>
      </w:tr>
      <w:tr w:rsidR="0028205F" w14:paraId="2B645819" w14:textId="77777777" w:rsidTr="0028205F">
        <w:tc>
          <w:tcPr>
            <w:tcW w:w="6498" w:type="dxa"/>
          </w:tcPr>
          <w:p w14:paraId="44309FC8" w14:textId="77777777" w:rsidR="0028205F" w:rsidRDefault="0028205F" w:rsidP="0028205F">
            <w:pPr>
              <w:rPr>
                <w:rFonts w:ascii="Arial" w:hAnsi="Arial" w:cs="Arial"/>
              </w:rPr>
            </w:pPr>
            <w:r>
              <w:rPr>
                <w:rFonts w:ascii="Arial" w:hAnsi="Arial" w:cs="Arial"/>
              </w:rPr>
              <w:t>Recognize back of book</w:t>
            </w:r>
          </w:p>
        </w:tc>
        <w:tc>
          <w:tcPr>
            <w:tcW w:w="1620" w:type="dxa"/>
          </w:tcPr>
          <w:p w14:paraId="186EA648" w14:textId="77777777" w:rsidR="0028205F" w:rsidRDefault="0028205F" w:rsidP="0028205F">
            <w:pPr>
              <w:rPr>
                <w:rFonts w:ascii="Arial" w:hAnsi="Arial" w:cs="Arial"/>
              </w:rPr>
            </w:pPr>
          </w:p>
        </w:tc>
        <w:tc>
          <w:tcPr>
            <w:tcW w:w="1458" w:type="dxa"/>
          </w:tcPr>
          <w:p w14:paraId="67EDDDD6" w14:textId="77777777" w:rsidR="0028205F" w:rsidRDefault="0028205F" w:rsidP="0028205F">
            <w:pPr>
              <w:rPr>
                <w:rFonts w:ascii="Arial" w:hAnsi="Arial" w:cs="Arial"/>
              </w:rPr>
            </w:pPr>
          </w:p>
        </w:tc>
      </w:tr>
      <w:tr w:rsidR="0028205F" w14:paraId="7939F43E" w14:textId="77777777" w:rsidTr="0028205F">
        <w:tc>
          <w:tcPr>
            <w:tcW w:w="6498" w:type="dxa"/>
          </w:tcPr>
          <w:p w14:paraId="43948C80" w14:textId="77777777" w:rsidR="0028205F" w:rsidRDefault="0028205F" w:rsidP="0028205F">
            <w:pPr>
              <w:rPr>
                <w:rFonts w:ascii="Arial" w:hAnsi="Arial" w:cs="Arial"/>
              </w:rPr>
            </w:pPr>
            <w:r>
              <w:rPr>
                <w:rFonts w:ascii="Arial" w:hAnsi="Arial" w:cs="Arial"/>
              </w:rPr>
              <w:t>Can identify the title of the book</w:t>
            </w:r>
          </w:p>
        </w:tc>
        <w:tc>
          <w:tcPr>
            <w:tcW w:w="1620" w:type="dxa"/>
          </w:tcPr>
          <w:p w14:paraId="34DEE70A" w14:textId="77777777" w:rsidR="0028205F" w:rsidRDefault="0028205F" w:rsidP="0028205F">
            <w:pPr>
              <w:rPr>
                <w:rFonts w:ascii="Arial" w:hAnsi="Arial" w:cs="Arial"/>
              </w:rPr>
            </w:pPr>
          </w:p>
        </w:tc>
        <w:tc>
          <w:tcPr>
            <w:tcW w:w="1458" w:type="dxa"/>
          </w:tcPr>
          <w:p w14:paraId="66522A9F" w14:textId="77777777" w:rsidR="0028205F" w:rsidRDefault="0028205F" w:rsidP="0028205F">
            <w:pPr>
              <w:rPr>
                <w:rFonts w:ascii="Arial" w:hAnsi="Arial" w:cs="Arial"/>
              </w:rPr>
            </w:pPr>
          </w:p>
        </w:tc>
      </w:tr>
      <w:tr w:rsidR="0028205F" w14:paraId="333C0A4E" w14:textId="77777777" w:rsidTr="0028205F">
        <w:tc>
          <w:tcPr>
            <w:tcW w:w="6498" w:type="dxa"/>
          </w:tcPr>
          <w:p w14:paraId="3F5BF099" w14:textId="77777777" w:rsidR="0028205F" w:rsidRDefault="0028205F" w:rsidP="0028205F">
            <w:pPr>
              <w:rPr>
                <w:rFonts w:ascii="Arial" w:hAnsi="Arial" w:cs="Arial"/>
              </w:rPr>
            </w:pPr>
            <w:r>
              <w:rPr>
                <w:rFonts w:ascii="Arial" w:hAnsi="Arial" w:cs="Arial"/>
              </w:rPr>
              <w:t>Can identify a word</w:t>
            </w:r>
          </w:p>
        </w:tc>
        <w:tc>
          <w:tcPr>
            <w:tcW w:w="1620" w:type="dxa"/>
          </w:tcPr>
          <w:p w14:paraId="452A0402" w14:textId="77777777" w:rsidR="0028205F" w:rsidRDefault="0028205F" w:rsidP="0028205F">
            <w:pPr>
              <w:rPr>
                <w:rFonts w:ascii="Arial" w:hAnsi="Arial" w:cs="Arial"/>
              </w:rPr>
            </w:pPr>
          </w:p>
        </w:tc>
        <w:tc>
          <w:tcPr>
            <w:tcW w:w="1458" w:type="dxa"/>
          </w:tcPr>
          <w:p w14:paraId="77E8A62D" w14:textId="77777777" w:rsidR="0028205F" w:rsidRDefault="0028205F" w:rsidP="0028205F">
            <w:pPr>
              <w:rPr>
                <w:rFonts w:ascii="Arial" w:hAnsi="Arial" w:cs="Arial"/>
              </w:rPr>
            </w:pPr>
          </w:p>
        </w:tc>
      </w:tr>
      <w:tr w:rsidR="0028205F" w14:paraId="69FA5BF1" w14:textId="77777777" w:rsidTr="0028205F">
        <w:tc>
          <w:tcPr>
            <w:tcW w:w="6498" w:type="dxa"/>
          </w:tcPr>
          <w:p w14:paraId="216412DA" w14:textId="77777777" w:rsidR="0028205F" w:rsidRDefault="0028205F" w:rsidP="0028205F">
            <w:pPr>
              <w:rPr>
                <w:rFonts w:ascii="Arial" w:hAnsi="Arial" w:cs="Arial"/>
              </w:rPr>
            </w:pPr>
            <w:r>
              <w:rPr>
                <w:rFonts w:ascii="Arial" w:hAnsi="Arial" w:cs="Arial"/>
              </w:rPr>
              <w:t>Can identify a letter</w:t>
            </w:r>
          </w:p>
        </w:tc>
        <w:tc>
          <w:tcPr>
            <w:tcW w:w="1620" w:type="dxa"/>
          </w:tcPr>
          <w:p w14:paraId="1733F7BC" w14:textId="77777777" w:rsidR="0028205F" w:rsidRDefault="0028205F" w:rsidP="0028205F">
            <w:pPr>
              <w:rPr>
                <w:rFonts w:ascii="Arial" w:hAnsi="Arial" w:cs="Arial"/>
              </w:rPr>
            </w:pPr>
          </w:p>
        </w:tc>
        <w:tc>
          <w:tcPr>
            <w:tcW w:w="1458" w:type="dxa"/>
          </w:tcPr>
          <w:p w14:paraId="3FB3A629" w14:textId="77777777" w:rsidR="0028205F" w:rsidRDefault="0028205F" w:rsidP="0028205F">
            <w:pPr>
              <w:rPr>
                <w:rFonts w:ascii="Arial" w:hAnsi="Arial" w:cs="Arial"/>
              </w:rPr>
            </w:pPr>
          </w:p>
        </w:tc>
      </w:tr>
      <w:tr w:rsidR="0028205F" w14:paraId="31976017" w14:textId="77777777" w:rsidTr="0028205F">
        <w:tc>
          <w:tcPr>
            <w:tcW w:w="6498" w:type="dxa"/>
          </w:tcPr>
          <w:p w14:paraId="44A61FB7" w14:textId="77777777" w:rsidR="0028205F" w:rsidRDefault="0028205F" w:rsidP="0028205F">
            <w:pPr>
              <w:rPr>
                <w:rFonts w:ascii="Arial" w:hAnsi="Arial" w:cs="Arial"/>
              </w:rPr>
            </w:pPr>
            <w:r>
              <w:rPr>
                <w:rFonts w:ascii="Arial" w:hAnsi="Arial" w:cs="Arial"/>
              </w:rPr>
              <w:t>Can identify a space</w:t>
            </w:r>
          </w:p>
        </w:tc>
        <w:tc>
          <w:tcPr>
            <w:tcW w:w="1620" w:type="dxa"/>
          </w:tcPr>
          <w:p w14:paraId="341B904A" w14:textId="77777777" w:rsidR="0028205F" w:rsidRDefault="0028205F" w:rsidP="0028205F">
            <w:pPr>
              <w:rPr>
                <w:rFonts w:ascii="Arial" w:hAnsi="Arial" w:cs="Arial"/>
              </w:rPr>
            </w:pPr>
          </w:p>
        </w:tc>
        <w:tc>
          <w:tcPr>
            <w:tcW w:w="1458" w:type="dxa"/>
          </w:tcPr>
          <w:p w14:paraId="207B3470" w14:textId="77777777" w:rsidR="0028205F" w:rsidRDefault="0028205F" w:rsidP="0028205F">
            <w:pPr>
              <w:rPr>
                <w:rFonts w:ascii="Arial" w:hAnsi="Arial" w:cs="Arial"/>
              </w:rPr>
            </w:pPr>
          </w:p>
        </w:tc>
      </w:tr>
      <w:tr w:rsidR="0028205F" w14:paraId="0839DF9F" w14:textId="77777777" w:rsidTr="0028205F">
        <w:tc>
          <w:tcPr>
            <w:tcW w:w="6498" w:type="dxa"/>
          </w:tcPr>
          <w:p w14:paraId="174E1D10" w14:textId="77777777" w:rsidR="0028205F" w:rsidRDefault="0028205F" w:rsidP="0028205F">
            <w:pPr>
              <w:rPr>
                <w:rFonts w:ascii="Arial" w:hAnsi="Arial" w:cs="Arial"/>
              </w:rPr>
            </w:pPr>
            <w:r>
              <w:rPr>
                <w:rFonts w:ascii="Arial" w:hAnsi="Arial" w:cs="Arial"/>
              </w:rPr>
              <w:t>Can identify where teacher should begin reading</w:t>
            </w:r>
          </w:p>
        </w:tc>
        <w:tc>
          <w:tcPr>
            <w:tcW w:w="1620" w:type="dxa"/>
          </w:tcPr>
          <w:p w14:paraId="2ABDA5F6" w14:textId="77777777" w:rsidR="0028205F" w:rsidRDefault="0028205F" w:rsidP="0028205F">
            <w:pPr>
              <w:rPr>
                <w:rFonts w:ascii="Arial" w:hAnsi="Arial" w:cs="Arial"/>
              </w:rPr>
            </w:pPr>
          </w:p>
        </w:tc>
        <w:tc>
          <w:tcPr>
            <w:tcW w:w="1458" w:type="dxa"/>
          </w:tcPr>
          <w:p w14:paraId="48949C38" w14:textId="77777777" w:rsidR="0028205F" w:rsidRDefault="0028205F" w:rsidP="0028205F">
            <w:pPr>
              <w:rPr>
                <w:rFonts w:ascii="Arial" w:hAnsi="Arial" w:cs="Arial"/>
              </w:rPr>
            </w:pPr>
          </w:p>
        </w:tc>
      </w:tr>
      <w:tr w:rsidR="0028205F" w14:paraId="439EC91E" w14:textId="77777777" w:rsidTr="0028205F">
        <w:tc>
          <w:tcPr>
            <w:tcW w:w="6498" w:type="dxa"/>
          </w:tcPr>
          <w:p w14:paraId="2F4490FB" w14:textId="77777777" w:rsidR="0028205F" w:rsidRDefault="0028205F" w:rsidP="0028205F">
            <w:pPr>
              <w:rPr>
                <w:rFonts w:ascii="Arial" w:hAnsi="Arial" w:cs="Arial"/>
              </w:rPr>
            </w:pPr>
            <w:r>
              <w:rPr>
                <w:rFonts w:ascii="Arial" w:hAnsi="Arial" w:cs="Arial"/>
              </w:rPr>
              <w:t>Can identify the end of a sentence (punctuation)</w:t>
            </w:r>
          </w:p>
        </w:tc>
        <w:tc>
          <w:tcPr>
            <w:tcW w:w="1620" w:type="dxa"/>
          </w:tcPr>
          <w:p w14:paraId="747ACC31" w14:textId="77777777" w:rsidR="0028205F" w:rsidRDefault="0028205F" w:rsidP="0028205F">
            <w:pPr>
              <w:rPr>
                <w:rFonts w:ascii="Arial" w:hAnsi="Arial" w:cs="Arial"/>
              </w:rPr>
            </w:pPr>
          </w:p>
        </w:tc>
        <w:tc>
          <w:tcPr>
            <w:tcW w:w="1458" w:type="dxa"/>
          </w:tcPr>
          <w:p w14:paraId="25F859EE" w14:textId="77777777" w:rsidR="0028205F" w:rsidRDefault="0028205F" w:rsidP="0028205F">
            <w:pPr>
              <w:rPr>
                <w:rFonts w:ascii="Arial" w:hAnsi="Arial" w:cs="Arial"/>
              </w:rPr>
            </w:pPr>
          </w:p>
        </w:tc>
      </w:tr>
    </w:tbl>
    <w:p w14:paraId="3D964C94" w14:textId="77777777" w:rsidR="0028205F" w:rsidRDefault="0028205F" w:rsidP="0028205F">
      <w:pPr>
        <w:rPr>
          <w:rFonts w:ascii="Arial" w:hAnsi="Arial" w:cs="Arial"/>
        </w:rPr>
      </w:pPr>
    </w:p>
    <w:p w14:paraId="4A04AAF3" w14:textId="77777777" w:rsidR="0028205F" w:rsidRPr="0028205F" w:rsidRDefault="00BC6EDD" w:rsidP="0028205F">
      <w:pPr>
        <w:rPr>
          <w:rFonts w:ascii="Arial" w:hAnsi="Arial" w:cs="Arial"/>
        </w:rPr>
      </w:pPr>
      <w:r>
        <w:rPr>
          <w:rFonts w:ascii="Arial" w:hAnsi="Arial" w:cs="Arial"/>
        </w:rPr>
        <w:t>Teacher will sit with a student quietly in a corner of the room. Teacher will give the student a storybook and ask the student the questions in the chart. In addition to marking yes or no, the date can be added to the chart to mark when the child achieved success. The chart can be used throughout the year.</w:t>
      </w:r>
      <w:bookmarkStart w:id="0" w:name="_GoBack"/>
      <w:bookmarkEnd w:id="0"/>
    </w:p>
    <w:sectPr w:rsidR="0028205F" w:rsidRPr="0028205F" w:rsidSect="0028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82C02"/>
    <w:multiLevelType w:val="hybridMultilevel"/>
    <w:tmpl w:val="0C5EB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5F"/>
    <w:rsid w:val="0028205F"/>
    <w:rsid w:val="007E6879"/>
    <w:rsid w:val="00BC6EDD"/>
    <w:rsid w:val="00F3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BF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5F"/>
    <w:pPr>
      <w:ind w:left="720"/>
      <w:contextualSpacing/>
    </w:pPr>
  </w:style>
  <w:style w:type="table" w:styleId="TableGrid">
    <w:name w:val="Table Grid"/>
    <w:basedOn w:val="TableNormal"/>
    <w:uiPriority w:val="59"/>
    <w:rsid w:val="00282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5F"/>
    <w:pPr>
      <w:ind w:left="720"/>
      <w:contextualSpacing/>
    </w:pPr>
  </w:style>
  <w:style w:type="table" w:styleId="TableGrid">
    <w:name w:val="Table Grid"/>
    <w:basedOn w:val="TableNormal"/>
    <w:uiPriority w:val="59"/>
    <w:rsid w:val="00282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901</Characters>
  <Application>Microsoft Macintosh Word</Application>
  <DocSecurity>0</DocSecurity>
  <Lines>7</Lines>
  <Paragraphs>2</Paragraphs>
  <ScaleCrop>false</ScaleCrop>
  <Company>Seton Hill University</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2</cp:revision>
  <dcterms:created xsi:type="dcterms:W3CDTF">2015-04-06T21:39:00Z</dcterms:created>
  <dcterms:modified xsi:type="dcterms:W3CDTF">2015-04-06T21:57:00Z</dcterms:modified>
</cp:coreProperties>
</file>